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64" w:rsidRPr="00B05FF0" w:rsidRDefault="001F2D64" w:rsidP="005C511E">
      <w:pPr>
        <w:rPr>
          <w:rFonts w:ascii="Arial" w:hAnsi="Arial" w:cs="Arial"/>
          <w:b/>
          <w:bCs/>
        </w:rPr>
      </w:pPr>
      <w:r w:rsidRPr="00B05FF0">
        <w:rPr>
          <w:rFonts w:ascii="Arial" w:hAnsi="Arial" w:cs="Arial"/>
          <w:b/>
          <w:bCs/>
          <w:lang w:val="ms-MY"/>
        </w:rPr>
        <w:t xml:space="preserve">2007 Convocation </w:t>
      </w:r>
      <w:r>
        <w:rPr>
          <w:rFonts w:ascii="Arial" w:hAnsi="Arial" w:cs="Arial"/>
          <w:b/>
          <w:bCs/>
          <w:lang w:val="ms-MY"/>
        </w:rPr>
        <w:t>S</w:t>
      </w:r>
      <w:r w:rsidRPr="00B05FF0">
        <w:rPr>
          <w:rFonts w:ascii="Arial" w:hAnsi="Arial" w:cs="Arial"/>
          <w:b/>
          <w:bCs/>
          <w:lang w:val="ms-MY"/>
        </w:rPr>
        <w:t>peech by Yang Berbahagia Prof. Tan Sri Dato’</w:t>
      </w:r>
      <w:r w:rsidRPr="00B05FF0">
        <w:rPr>
          <w:rFonts w:ascii="Arial" w:hAnsi="Arial" w:cs="Arial"/>
          <w:b/>
          <w:bCs/>
        </w:rPr>
        <w:t xml:space="preserve"> Dr. Sharifah Hapsah Syed Hasan Shahabudin, Vice Chancellor, Universiti Kebangsaan Malaysia </w:t>
      </w:r>
    </w:p>
    <w:p w:rsidR="001F2D64" w:rsidRPr="00B05FF0" w:rsidRDefault="001F2D64" w:rsidP="00DB2DDF">
      <w:pPr>
        <w:rPr>
          <w:rFonts w:ascii="Arial" w:hAnsi="Arial" w:cs="Arial"/>
          <w:b/>
          <w:bCs/>
        </w:rPr>
      </w:pPr>
    </w:p>
    <w:p w:rsidR="001F2D64" w:rsidRPr="00B05FF0" w:rsidRDefault="001F2D64" w:rsidP="00DB2DDF">
      <w:pPr>
        <w:rPr>
          <w:rFonts w:ascii="Arial" w:hAnsi="Arial" w:cs="Arial"/>
          <w:b/>
          <w:bCs/>
          <w:lang w:val="ms-MY"/>
        </w:rPr>
      </w:pPr>
      <w:r w:rsidRPr="00B05FF0">
        <w:rPr>
          <w:rFonts w:ascii="Arial" w:hAnsi="Arial" w:cs="Arial"/>
          <w:b/>
          <w:bCs/>
          <w:lang w:val="ms-MY"/>
        </w:rPr>
        <w:t>11 August 2007</w:t>
      </w:r>
    </w:p>
    <w:p w:rsidR="001F2D64" w:rsidRPr="00B05FF0" w:rsidRDefault="001F2D64" w:rsidP="00DB2DDF">
      <w:pPr>
        <w:ind w:left="720"/>
        <w:rPr>
          <w:rFonts w:ascii="Arial" w:hAnsi="Arial" w:cs="Arial"/>
          <w:b/>
          <w:bCs/>
          <w:lang w:val="ms-MY"/>
        </w:rPr>
      </w:pPr>
    </w:p>
    <w:p w:rsidR="001F2D64" w:rsidRPr="00B05FF0" w:rsidRDefault="001F2D64" w:rsidP="00DB2DDF">
      <w:pPr>
        <w:ind w:left="720"/>
        <w:rPr>
          <w:rFonts w:ascii="Arial" w:hAnsi="Arial" w:cs="Arial"/>
          <w:b/>
          <w:bCs/>
          <w:lang w:val="ms-MY"/>
        </w:rPr>
      </w:pPr>
    </w:p>
    <w:p w:rsidR="001F2D64" w:rsidRPr="00B05FF0" w:rsidRDefault="001F2D64" w:rsidP="00DB2DDF">
      <w:pPr>
        <w:ind w:left="720"/>
        <w:rPr>
          <w:rFonts w:ascii="Arial" w:hAnsi="Arial" w:cs="Arial"/>
          <w:b/>
          <w:bCs/>
          <w:lang w:val="ms-MY"/>
        </w:rPr>
      </w:pPr>
    </w:p>
    <w:p w:rsidR="001F2D64" w:rsidRPr="00B05FF0" w:rsidRDefault="001F2D64" w:rsidP="00DB2DDF">
      <w:pPr>
        <w:rPr>
          <w:rFonts w:ascii="Arial" w:hAnsi="Arial" w:cs="Arial"/>
          <w:i/>
          <w:iCs/>
          <w:lang w:val="ms-MY"/>
        </w:rPr>
      </w:pPr>
      <w:r w:rsidRPr="00B05FF0">
        <w:rPr>
          <w:rFonts w:ascii="Arial" w:hAnsi="Arial" w:cs="Arial"/>
          <w:i/>
          <w:iCs/>
          <w:lang w:val="ms-MY"/>
        </w:rPr>
        <w:t>Bismillahirrahmanirrahim</w:t>
      </w:r>
    </w:p>
    <w:p w:rsidR="001F2D64" w:rsidRPr="00B05FF0" w:rsidRDefault="001F2D64" w:rsidP="00DB2DDF">
      <w:pPr>
        <w:spacing w:before="120"/>
        <w:rPr>
          <w:rFonts w:ascii="Arial" w:hAnsi="Arial" w:cs="Arial"/>
          <w:i/>
          <w:iCs/>
          <w:lang w:val="ms-MY"/>
        </w:rPr>
      </w:pPr>
      <w:r w:rsidRPr="00B05FF0">
        <w:rPr>
          <w:rFonts w:ascii="Arial" w:hAnsi="Arial" w:cs="Arial"/>
          <w:i/>
          <w:iCs/>
          <w:lang w:val="ms-MY"/>
        </w:rPr>
        <w:t xml:space="preserve">Assalamualaikum warahmatullahi wabarakatuh </w:t>
      </w:r>
    </w:p>
    <w:p w:rsidR="001F2D64" w:rsidRPr="00B05FF0" w:rsidRDefault="001F2D64" w:rsidP="00DB2DDF">
      <w:pPr>
        <w:rPr>
          <w:rFonts w:ascii="Arial" w:hAnsi="Arial" w:cs="Arial"/>
          <w:i/>
          <w:iCs/>
          <w:lang w:val="ms-MY"/>
        </w:rPr>
      </w:pPr>
      <w:r w:rsidRPr="00B05FF0">
        <w:rPr>
          <w:rFonts w:ascii="Arial" w:hAnsi="Arial" w:cs="Arial"/>
          <w:i/>
          <w:iCs/>
          <w:lang w:val="ms-MY"/>
        </w:rPr>
        <w:t>dan salam sejahtera.</w:t>
      </w:r>
    </w:p>
    <w:p w:rsidR="001F2D64" w:rsidRPr="00B05FF0" w:rsidRDefault="001F2D64" w:rsidP="00DB2DDF">
      <w:pPr>
        <w:rPr>
          <w:rFonts w:ascii="Arial" w:hAnsi="Arial" w:cs="Arial"/>
          <w:i/>
          <w:iCs/>
          <w:lang w:val="ms-MY"/>
        </w:rPr>
      </w:pPr>
    </w:p>
    <w:p w:rsidR="001F2D64" w:rsidRPr="00B05FF0" w:rsidRDefault="001F2D64" w:rsidP="00DB2DDF">
      <w:pPr>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Saya bersyukur ke hadrat Allah Subhanahu Wa Taala kerana dengan izin-Nya kita dapat bersama di Majlis Konvokesyen ke-35 Universiti Kebangsaan Malaysia. Bagi pihak seluruh warga UKM, saya mengucapkan setinggi tahniah kepada graduan yang akan menerima ijazah doktor falsafah, sarjana, sarjanamuda dan diploma pada majlis konvokesyen ini.</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 xml:space="preserve">Saya juga merakamkan setinggi tahniah kepada Saudara Mohamed Ariff bin Mohamed Ali dan Saudari Tan Ai Po @ Nur A’thiroh Masyaa’il Tan yang menerima Anugerah Pelajaran DiRaja; Saudari Lee Jing yang menerima Anugerah Naib Canselor; Saudara Abdul Hadi bin Gonawan dan Saudara Law Zhe Kang yang menerima Anugerah Tun Abdul Razak; serta graduan yang  menerima hadiah kecemerlangan yang lain. </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Para hadirin sekalian,</w:t>
      </w:r>
    </w:p>
    <w:p w:rsidR="001F2D64" w:rsidRPr="00B05FF0" w:rsidRDefault="001F2D64" w:rsidP="00DB2DDF">
      <w:pPr>
        <w:pStyle w:val="Style4"/>
        <w:jc w:val="left"/>
        <w:rPr>
          <w:rFonts w:ascii="Arial" w:hAnsi="Arial" w:cs="Arial"/>
          <w:sz w:val="24"/>
          <w:szCs w:val="24"/>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 xml:space="preserve">Pada konvokesyen ini, UKM menganugerahkan 135 ijazah doktor falsafah, 166 ijazah sarjana kepakaran bidang perubatan, 1243 ijazah sarjana, </w:t>
      </w:r>
      <w:r w:rsidRPr="00B05FF0">
        <w:rPr>
          <w:rFonts w:ascii="Arial" w:hAnsi="Arial" w:cs="Arial"/>
          <w:lang w:val="af-ZA"/>
        </w:rPr>
        <w:t>4,979 ijazah sarjanamuda</w:t>
      </w:r>
      <w:r w:rsidRPr="00B05FF0">
        <w:rPr>
          <w:rFonts w:ascii="Arial" w:hAnsi="Arial" w:cs="Arial"/>
          <w:lang w:val="ms-MY"/>
        </w:rPr>
        <w:t xml:space="preserve"> dalam pelbagai disiplin, </w:t>
      </w:r>
      <w:r w:rsidRPr="00B05FF0">
        <w:rPr>
          <w:rFonts w:ascii="Arial" w:hAnsi="Arial" w:cs="Arial"/>
          <w:lang w:val="af-ZA"/>
        </w:rPr>
        <w:t>164 diploma siswazah dan 141 diploma kepada graduannya.</w:t>
      </w:r>
      <w:r w:rsidRPr="00B05FF0">
        <w:rPr>
          <w:rFonts w:ascii="Arial" w:hAnsi="Arial" w:cs="Arial"/>
          <w:lang w:val="ms-MY"/>
        </w:rPr>
        <w:t xml:space="preserve"> Sekali lagi, seperti tahun lalu, UKM mengeluarkan bilangan penerima doktor falsafah yang teramai di Malaysia.</w:t>
      </w:r>
      <w:r w:rsidRPr="00B05FF0">
        <w:rPr>
          <w:rFonts w:ascii="Arial" w:hAnsi="Arial" w:cs="Arial"/>
          <w:lang w:val="sv-SE"/>
        </w:rPr>
        <w:t xml:space="preserve"> </w:t>
      </w:r>
      <w:r w:rsidRPr="00B05FF0">
        <w:rPr>
          <w:rFonts w:ascii="Arial" w:hAnsi="Arial" w:cs="Arial"/>
          <w:lang w:val="ms-MY"/>
        </w:rPr>
        <w:t>Pada Majlis Konvokesyen ini juga, UKM mengeluarkan 23 graduan perintis Ijazah Sarjana Muda Kesihatan Persekitaran dengan Kepujian dan 19 graduan perintis Ijazah Sarjanamuda Fisioterapi dengan Kepujian. Kedua-duanya merupakan program ulung di negara ini, dan bertujuan untuk memenuhi keperluan tenaga profesional  dalam perkhidmatan kesihatan. Sejak  penubuhannya  UKM telah melahirkan  117,075 graduan termasuk  lebih 4,000 doktor perubatan dan  1,999 doktor pakar dalam pelbagai bidang.</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Para hadirin sekalian,</w:t>
      </w:r>
    </w:p>
    <w:p w:rsidR="001F2D64" w:rsidRPr="00B05FF0" w:rsidRDefault="001F2D64" w:rsidP="00DB2DDF">
      <w:pPr>
        <w:spacing w:line="480" w:lineRule="auto"/>
        <w:rPr>
          <w:rFonts w:ascii="Arial" w:hAnsi="Arial" w:cs="Arial"/>
          <w:lang w:val="ms-MY"/>
        </w:rPr>
      </w:pPr>
    </w:p>
    <w:p w:rsidR="001F2D64" w:rsidRPr="00B05FF0" w:rsidRDefault="001F2D64" w:rsidP="00DB2DDF">
      <w:pPr>
        <w:pStyle w:val="Style4"/>
        <w:spacing w:line="480" w:lineRule="auto"/>
        <w:jc w:val="left"/>
        <w:rPr>
          <w:rFonts w:ascii="Arial" w:hAnsi="Arial" w:cs="Arial"/>
          <w:b w:val="0"/>
          <w:bCs w:val="0"/>
          <w:sz w:val="24"/>
          <w:szCs w:val="24"/>
        </w:rPr>
      </w:pPr>
      <w:r w:rsidRPr="00B05FF0">
        <w:rPr>
          <w:rFonts w:ascii="Arial" w:hAnsi="Arial" w:cs="Arial"/>
          <w:b w:val="0"/>
          <w:bCs w:val="0"/>
          <w:sz w:val="24"/>
          <w:szCs w:val="24"/>
          <w:lang w:val="ms-MY"/>
        </w:rPr>
        <w:t xml:space="preserve">UKM lahir 37 tahun lalu atas perjuangan rakyat untuk menubuh sebuah universiti sebagai kemuncak kepada pelaksanaan dasar dan sistem pendidikan kebangsaan.  Kini, UKM bukan hanya menjadi sebuah institusi pengajian tinggi bagi rakyat Malaysia, malah mampu mengharungi arus globalisasi dan menjadi pilihan kepada pelajar dari luar negara, khususnya Asia dan Afrika. </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Para hadirin sekalian,</w:t>
      </w:r>
    </w:p>
    <w:p w:rsidR="001F2D64" w:rsidRPr="00B05FF0" w:rsidRDefault="001F2D64" w:rsidP="00DB2DDF">
      <w:pPr>
        <w:spacing w:line="36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 xml:space="preserve">Dalam penyelidikan UKM berjaya membuktikan keunggulannya dalam beberapa bidang utama dan penting bagi negara. Ini termasuklah penyelidikan yang menghasilkan penemuan yang berpotensi dikomersialkan dan penyelidikan yang mampu meningkatkan kualiti hidup masyarakat setempat atau serantau. Penyelidikan tenaga suria umpamanya membawa harapan kepada penduduk luar bandar dan perkampungan  terpencil serta kajian tenaga hidrogen mungkin menjadi sumber penting bagi generasi masa depan. Para penyelidik UKM juga giat mengkaji cara pemeliharaan warisan semula jadi dan alam sekitar.  </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 xml:space="preserve">Dari segi khidmat masyarakat dan perkhidmatan profesional saya berbangga dengan sumbangan ahli akademik dalam bidang masing-masing terutamanya dalam memberi perkhidmatan perubatan terbaik dan pembangunan negara melalui  khidmat rundingan. </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 xml:space="preserve">Hasil kesungguhan warga UKM meningkatkan  kualiti dalam setiap urusan dan fungsi utama Universiti, pencapaian UKM telah diakui pelbagai pihak di dalam dan luar negara. Beberapa universiti luar negara telah bekerjasama dalam penyelidikan dan penawaran program. UKM telah iktiraf dan menerima watikah sebagai Universiti Penyelidikan. Yang paling kemuncak adalah pemberian Anugerah Kualiti Perdana Menteri  2006 sebagai  bukti nyata tentang kecemerlangan UKM dalam semua urusan keilmuannya. </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Para graduan sekalian,</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 xml:space="preserve">Saudara saudari telah menempuh 3-5 tahun alam kampus dan sekarang segala yang dipelajari dan dialami hendaklah diamalkan dengan baik dan beretika. UKM telah cuba memberi ilmu dan memupuk keperibadian yang murni. Sudah sampailah masanya  para graduan menyumbang kepada masyarakat, bangsa dan negara. Di samping itu pamerkanlah citra UKM dan sentiasalah menjaga nama baik UKM. Teruskanlah tradisi gemilang UKM. </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 xml:space="preserve">Saya berdoa para graduan akan berjaya dalam kerjaya masing-masing. </w:t>
      </w:r>
    </w:p>
    <w:p w:rsidR="001F2D64" w:rsidRPr="00B05FF0" w:rsidRDefault="001F2D64" w:rsidP="00DB2DDF">
      <w:pPr>
        <w:spacing w:line="360" w:lineRule="auto"/>
        <w:rPr>
          <w:rFonts w:ascii="Arial" w:hAnsi="Arial" w:cs="Arial"/>
          <w:lang w:val="ms-MY"/>
        </w:rPr>
      </w:pPr>
    </w:p>
    <w:p w:rsidR="001F2D64" w:rsidRPr="00B05FF0" w:rsidRDefault="001F2D64" w:rsidP="00DB2DDF">
      <w:pPr>
        <w:spacing w:line="360" w:lineRule="auto"/>
        <w:rPr>
          <w:rFonts w:ascii="Arial" w:hAnsi="Arial" w:cs="Arial"/>
          <w:lang w:val="ms-MY"/>
        </w:rPr>
      </w:pPr>
    </w:p>
    <w:p w:rsidR="001F2D64" w:rsidRPr="00B05FF0" w:rsidRDefault="001F2D64" w:rsidP="00DB2DDF">
      <w:pPr>
        <w:spacing w:line="360" w:lineRule="auto"/>
        <w:rPr>
          <w:rFonts w:ascii="Arial" w:hAnsi="Arial" w:cs="Arial"/>
          <w:lang w:val="ms-MY"/>
        </w:rPr>
      </w:pPr>
      <w:r w:rsidRPr="00B05FF0">
        <w:rPr>
          <w:rFonts w:ascii="Arial" w:hAnsi="Arial" w:cs="Arial"/>
          <w:lang w:val="ms-MY"/>
        </w:rPr>
        <w:t>Padi perak berdaun suasa,</w:t>
      </w:r>
    </w:p>
    <w:p w:rsidR="001F2D64" w:rsidRPr="00B05FF0" w:rsidRDefault="001F2D64" w:rsidP="00DB2DDF">
      <w:pPr>
        <w:spacing w:line="360" w:lineRule="auto"/>
        <w:rPr>
          <w:rFonts w:ascii="Arial" w:hAnsi="Arial" w:cs="Arial"/>
          <w:lang w:val="ms-MY"/>
        </w:rPr>
      </w:pPr>
      <w:r w:rsidRPr="00B05FF0">
        <w:rPr>
          <w:rFonts w:ascii="Arial" w:hAnsi="Arial" w:cs="Arial"/>
          <w:lang w:val="ms-MY"/>
        </w:rPr>
        <w:t>Buahnya mengurai emas merah;</w:t>
      </w:r>
    </w:p>
    <w:p w:rsidR="001F2D64" w:rsidRPr="00B05FF0" w:rsidRDefault="001F2D64" w:rsidP="00DB2DDF">
      <w:pPr>
        <w:spacing w:line="360" w:lineRule="auto"/>
        <w:rPr>
          <w:rFonts w:ascii="Arial" w:hAnsi="Arial" w:cs="Arial"/>
          <w:lang w:val="ms-MY"/>
        </w:rPr>
      </w:pPr>
      <w:r w:rsidRPr="00B05FF0">
        <w:rPr>
          <w:rFonts w:ascii="Arial" w:hAnsi="Arial" w:cs="Arial"/>
          <w:lang w:val="ms-MY"/>
        </w:rPr>
        <w:t>Sudah berbudi lagi berbahasa,</w:t>
      </w:r>
    </w:p>
    <w:p w:rsidR="001F2D64" w:rsidRPr="00B05FF0" w:rsidRDefault="001F2D64" w:rsidP="00DB2DDF">
      <w:pPr>
        <w:spacing w:line="360" w:lineRule="auto"/>
        <w:rPr>
          <w:rFonts w:ascii="Arial" w:hAnsi="Arial" w:cs="Arial"/>
          <w:lang w:val="ms-MY"/>
        </w:rPr>
      </w:pPr>
      <w:r w:rsidRPr="00B05FF0">
        <w:rPr>
          <w:rFonts w:ascii="Arial" w:hAnsi="Arial" w:cs="Arial"/>
          <w:lang w:val="ms-MY"/>
        </w:rPr>
        <w:t>Itulah tanda bestari bertuah.</w:t>
      </w:r>
    </w:p>
    <w:p w:rsidR="001F2D64" w:rsidRPr="00B05FF0" w:rsidRDefault="001F2D64" w:rsidP="00DB2DDF">
      <w:pPr>
        <w:spacing w:line="480" w:lineRule="auto"/>
        <w:rPr>
          <w:rFonts w:ascii="Arial" w:hAnsi="Arial" w:cs="Arial"/>
          <w:lang w:val="ms-MY"/>
        </w:rPr>
      </w:pPr>
      <w:r w:rsidRPr="00B05FF0">
        <w:rPr>
          <w:rFonts w:ascii="Arial" w:hAnsi="Arial" w:cs="Arial"/>
          <w:lang w:val="ms-MY"/>
        </w:rPr>
        <w:t>Ampuan Tuanku,</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Sekianlah sahaja ucapan patik.</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480" w:lineRule="auto"/>
        <w:rPr>
          <w:rFonts w:ascii="Arial" w:hAnsi="Arial" w:cs="Arial"/>
          <w:lang w:val="ms-MY"/>
        </w:rPr>
      </w:pPr>
      <w:r w:rsidRPr="00B05FF0">
        <w:rPr>
          <w:rFonts w:ascii="Arial" w:hAnsi="Arial" w:cs="Arial"/>
          <w:lang w:val="ms-MY"/>
        </w:rPr>
        <w:t>Patik dan seluruh warga UKM sekali lagi merafak sembah menjunjung kasih atas keberangkatan Duli Yang Maha Mulia Tuanku dan Duli Yang Maha Mulia Tunku Ampuan ke Majlis Konvokesyen UKM ke-35.</w:t>
      </w:r>
    </w:p>
    <w:p w:rsidR="001F2D64" w:rsidRPr="00B05FF0" w:rsidRDefault="001F2D64" w:rsidP="00DB2DDF">
      <w:pPr>
        <w:spacing w:line="480" w:lineRule="auto"/>
        <w:rPr>
          <w:rFonts w:ascii="Arial" w:hAnsi="Arial" w:cs="Arial"/>
          <w:lang w:val="ms-MY"/>
        </w:rPr>
      </w:pPr>
    </w:p>
    <w:p w:rsidR="001F2D64" w:rsidRPr="00B05FF0" w:rsidRDefault="001F2D64" w:rsidP="00DB2DDF">
      <w:pPr>
        <w:spacing w:line="360" w:lineRule="auto"/>
        <w:rPr>
          <w:rFonts w:ascii="Arial" w:hAnsi="Arial" w:cs="Arial"/>
          <w:i/>
          <w:iCs/>
          <w:lang w:val="ms-MY"/>
        </w:rPr>
      </w:pPr>
      <w:r w:rsidRPr="00B05FF0">
        <w:rPr>
          <w:rFonts w:ascii="Arial" w:hAnsi="Arial" w:cs="Arial"/>
          <w:i/>
          <w:iCs/>
          <w:lang w:val="ms-MY"/>
        </w:rPr>
        <w:t>Wabillahitaufik wal hidayah wassalamualaikum warahmatullahi wabarakatuh.</w:t>
      </w:r>
    </w:p>
    <w:sectPr w:rsidR="001F2D64" w:rsidRPr="00B05FF0" w:rsidSect="00370826">
      <w:footerReference w:type="default" r:id="rId7"/>
      <w:pgSz w:w="11909" w:h="16834" w:code="9"/>
      <w:pgMar w:top="1800" w:right="1440" w:bottom="2851" w:left="1440" w:header="720" w:footer="27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D64" w:rsidRDefault="001F2D64">
      <w:r>
        <w:separator/>
      </w:r>
    </w:p>
  </w:endnote>
  <w:endnote w:type="continuationSeparator" w:id="1">
    <w:p w:rsidR="001F2D64" w:rsidRDefault="001F2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D64" w:rsidRPr="001377EC" w:rsidRDefault="001F2D64" w:rsidP="00370826">
    <w:pPr>
      <w:pStyle w:val="Footer"/>
      <w:tabs>
        <w:tab w:val="clear" w:pos="4320"/>
        <w:tab w:val="center" w:pos="7920"/>
      </w:tabs>
      <w:rPr>
        <w:rFonts w:ascii="Arial" w:hAnsi="Arial" w:cs="Arial"/>
        <w:b/>
        <w:bCs/>
      </w:rPr>
    </w:pPr>
    <w:r>
      <w:tab/>
    </w:r>
    <w:r w:rsidRPr="001377EC">
      <w:rPr>
        <w:rFonts w:ascii="Arial" w:hAnsi="Arial" w:cs="Arial"/>
        <w:b/>
        <w:bCs/>
      </w:rPr>
      <w:fldChar w:fldCharType="begin"/>
    </w:r>
    <w:r w:rsidRPr="001377EC">
      <w:rPr>
        <w:rFonts w:ascii="Arial" w:hAnsi="Arial" w:cs="Arial"/>
        <w:b/>
        <w:bCs/>
      </w:rPr>
      <w:instrText xml:space="preserve"> PAGE </w:instrText>
    </w:r>
    <w:r w:rsidRPr="001377EC">
      <w:rPr>
        <w:rFonts w:ascii="Arial" w:hAnsi="Arial" w:cs="Arial"/>
        <w:b/>
        <w:bCs/>
      </w:rPr>
      <w:fldChar w:fldCharType="separate"/>
    </w:r>
    <w:r>
      <w:rPr>
        <w:rFonts w:ascii="Arial" w:hAnsi="Arial" w:cs="Arial"/>
        <w:b/>
        <w:bCs/>
        <w:noProof/>
      </w:rPr>
      <w:t>1</w:t>
    </w:r>
    <w:r w:rsidRPr="001377EC">
      <w:rPr>
        <w:rFonts w:ascii="Arial" w:hAnsi="Arial" w:cs="Arial"/>
        <w:b/>
        <w:bCs/>
      </w:rPr>
      <w:fldChar w:fldCharType="end"/>
    </w:r>
    <w:r w:rsidRPr="001377EC">
      <w:rPr>
        <w:rFonts w:ascii="Arial" w:hAnsi="Arial" w:cs="Arial"/>
        <w:b/>
        <w:b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D64" w:rsidRDefault="001F2D64">
      <w:r>
        <w:separator/>
      </w:r>
    </w:p>
  </w:footnote>
  <w:footnote w:type="continuationSeparator" w:id="1">
    <w:p w:rsidR="001F2D64" w:rsidRDefault="001F2D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F5F"/>
    <w:multiLevelType w:val="hybridMultilevel"/>
    <w:tmpl w:val="1CA2F710"/>
    <w:lvl w:ilvl="0" w:tplc="E3B412DC">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45B4D57"/>
    <w:multiLevelType w:val="hybridMultilevel"/>
    <w:tmpl w:val="F14A4572"/>
    <w:lvl w:ilvl="0" w:tplc="4B9640BC">
      <w:start w:val="11"/>
      <w:numFmt w:val="decimal"/>
      <w:lvlText w:val="%1."/>
      <w:lvlJc w:val="left"/>
      <w:pPr>
        <w:tabs>
          <w:tab w:val="num" w:pos="1215"/>
        </w:tabs>
        <w:ind w:left="1215" w:hanging="49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4CA76EC4"/>
    <w:multiLevelType w:val="hybridMultilevel"/>
    <w:tmpl w:val="A31048A8"/>
    <w:lvl w:ilvl="0" w:tplc="E4BCB4E0">
      <w:start w:val="10"/>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548B1282"/>
    <w:multiLevelType w:val="hybridMultilevel"/>
    <w:tmpl w:val="E3D4FFC6"/>
    <w:lvl w:ilvl="0" w:tplc="E3B412DC">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60DC1303"/>
    <w:multiLevelType w:val="hybridMultilevel"/>
    <w:tmpl w:val="C7C8F278"/>
    <w:lvl w:ilvl="0" w:tplc="0409000F">
      <w:start w:val="1"/>
      <w:numFmt w:val="decimal"/>
      <w:lvlText w:val="%1."/>
      <w:lvlJc w:val="left"/>
      <w:pPr>
        <w:tabs>
          <w:tab w:val="num" w:pos="720"/>
        </w:tabs>
        <w:ind w:left="720" w:hanging="360"/>
      </w:pPr>
    </w:lvl>
    <w:lvl w:ilvl="1" w:tplc="680A9DB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227"/>
    <w:rsid w:val="000A102E"/>
    <w:rsid w:val="000C1F34"/>
    <w:rsid w:val="000E4799"/>
    <w:rsid w:val="000F4E17"/>
    <w:rsid w:val="001377EC"/>
    <w:rsid w:val="0015144E"/>
    <w:rsid w:val="00184E17"/>
    <w:rsid w:val="001C0B01"/>
    <w:rsid w:val="001C4831"/>
    <w:rsid w:val="001C548E"/>
    <w:rsid w:val="001F2D64"/>
    <w:rsid w:val="002120CA"/>
    <w:rsid w:val="00212430"/>
    <w:rsid w:val="00225EFA"/>
    <w:rsid w:val="002523E5"/>
    <w:rsid w:val="00261018"/>
    <w:rsid w:val="00263006"/>
    <w:rsid w:val="00274FDC"/>
    <w:rsid w:val="002A254F"/>
    <w:rsid w:val="002C1CFD"/>
    <w:rsid w:val="002D0CD2"/>
    <w:rsid w:val="002D2FE9"/>
    <w:rsid w:val="002F7C14"/>
    <w:rsid w:val="003146C2"/>
    <w:rsid w:val="00314DCD"/>
    <w:rsid w:val="00325F1A"/>
    <w:rsid w:val="00337A43"/>
    <w:rsid w:val="003552D4"/>
    <w:rsid w:val="003671D9"/>
    <w:rsid w:val="00370826"/>
    <w:rsid w:val="00381A78"/>
    <w:rsid w:val="00425FBE"/>
    <w:rsid w:val="00440419"/>
    <w:rsid w:val="00440FE9"/>
    <w:rsid w:val="00457F54"/>
    <w:rsid w:val="0046690A"/>
    <w:rsid w:val="0047697E"/>
    <w:rsid w:val="004A42B4"/>
    <w:rsid w:val="004C2824"/>
    <w:rsid w:val="004C77E0"/>
    <w:rsid w:val="004F7872"/>
    <w:rsid w:val="00502138"/>
    <w:rsid w:val="005024CD"/>
    <w:rsid w:val="0050751F"/>
    <w:rsid w:val="0052096E"/>
    <w:rsid w:val="00597F18"/>
    <w:rsid w:val="005A795F"/>
    <w:rsid w:val="005C511E"/>
    <w:rsid w:val="005F2533"/>
    <w:rsid w:val="00663644"/>
    <w:rsid w:val="0068355D"/>
    <w:rsid w:val="007107A5"/>
    <w:rsid w:val="00746C57"/>
    <w:rsid w:val="00757E88"/>
    <w:rsid w:val="007847CE"/>
    <w:rsid w:val="007849C9"/>
    <w:rsid w:val="007860C2"/>
    <w:rsid w:val="007A340A"/>
    <w:rsid w:val="007C35B2"/>
    <w:rsid w:val="007D1388"/>
    <w:rsid w:val="007D45E4"/>
    <w:rsid w:val="00897E18"/>
    <w:rsid w:val="008D4D09"/>
    <w:rsid w:val="008D6EE7"/>
    <w:rsid w:val="008E188C"/>
    <w:rsid w:val="008F59A6"/>
    <w:rsid w:val="00917250"/>
    <w:rsid w:val="00942988"/>
    <w:rsid w:val="00995CEA"/>
    <w:rsid w:val="009E39DC"/>
    <w:rsid w:val="009F4853"/>
    <w:rsid w:val="00A07F8A"/>
    <w:rsid w:val="00A3501F"/>
    <w:rsid w:val="00A4372F"/>
    <w:rsid w:val="00A57FAE"/>
    <w:rsid w:val="00A762A7"/>
    <w:rsid w:val="00AB7388"/>
    <w:rsid w:val="00B05FF0"/>
    <w:rsid w:val="00B130F7"/>
    <w:rsid w:val="00B417A6"/>
    <w:rsid w:val="00B62C47"/>
    <w:rsid w:val="00C32DD3"/>
    <w:rsid w:val="00C348F7"/>
    <w:rsid w:val="00C46140"/>
    <w:rsid w:val="00C477D0"/>
    <w:rsid w:val="00C559D2"/>
    <w:rsid w:val="00C96406"/>
    <w:rsid w:val="00C97B9D"/>
    <w:rsid w:val="00CA1D7F"/>
    <w:rsid w:val="00CD03F7"/>
    <w:rsid w:val="00CE2DE8"/>
    <w:rsid w:val="00D419A3"/>
    <w:rsid w:val="00D4207C"/>
    <w:rsid w:val="00D51A76"/>
    <w:rsid w:val="00DA6793"/>
    <w:rsid w:val="00DB2DDF"/>
    <w:rsid w:val="00DB77BA"/>
    <w:rsid w:val="00DC0158"/>
    <w:rsid w:val="00DE493F"/>
    <w:rsid w:val="00E21CFD"/>
    <w:rsid w:val="00E41D33"/>
    <w:rsid w:val="00E54DCD"/>
    <w:rsid w:val="00E64CCF"/>
    <w:rsid w:val="00EB6FCC"/>
    <w:rsid w:val="00EE46B1"/>
    <w:rsid w:val="00EF2480"/>
    <w:rsid w:val="00EF3A6D"/>
    <w:rsid w:val="00F039BF"/>
    <w:rsid w:val="00F325B4"/>
    <w:rsid w:val="00F92B15"/>
    <w:rsid w:val="00F944AC"/>
    <w:rsid w:val="00FB7C91"/>
    <w:rsid w:val="00FC5227"/>
    <w:rsid w:val="00FE3C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D0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0826"/>
    <w:pPr>
      <w:tabs>
        <w:tab w:val="center" w:pos="4320"/>
        <w:tab w:val="right" w:pos="8640"/>
      </w:tabs>
    </w:pPr>
  </w:style>
  <w:style w:type="character" w:customStyle="1" w:styleId="HeaderChar">
    <w:name w:val="Header Char"/>
    <w:basedOn w:val="DefaultParagraphFont"/>
    <w:link w:val="Header"/>
    <w:uiPriority w:val="99"/>
    <w:semiHidden/>
    <w:locked/>
    <w:rsid w:val="002523E5"/>
    <w:rPr>
      <w:sz w:val="24"/>
      <w:szCs w:val="24"/>
    </w:rPr>
  </w:style>
  <w:style w:type="paragraph" w:styleId="Footer">
    <w:name w:val="footer"/>
    <w:basedOn w:val="Normal"/>
    <w:link w:val="FooterChar"/>
    <w:uiPriority w:val="99"/>
    <w:rsid w:val="00370826"/>
    <w:pPr>
      <w:tabs>
        <w:tab w:val="center" w:pos="4320"/>
        <w:tab w:val="right" w:pos="8640"/>
      </w:tabs>
    </w:pPr>
  </w:style>
  <w:style w:type="character" w:customStyle="1" w:styleId="FooterChar">
    <w:name w:val="Footer Char"/>
    <w:basedOn w:val="DefaultParagraphFont"/>
    <w:link w:val="Footer"/>
    <w:uiPriority w:val="99"/>
    <w:semiHidden/>
    <w:locked/>
    <w:rsid w:val="002523E5"/>
    <w:rPr>
      <w:sz w:val="24"/>
      <w:szCs w:val="24"/>
    </w:rPr>
  </w:style>
  <w:style w:type="paragraph" w:styleId="BalloonText">
    <w:name w:val="Balloon Text"/>
    <w:basedOn w:val="Normal"/>
    <w:link w:val="BalloonTextChar"/>
    <w:uiPriority w:val="99"/>
    <w:semiHidden/>
    <w:rsid w:val="001377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23E5"/>
    <w:rPr>
      <w:sz w:val="2"/>
      <w:szCs w:val="2"/>
    </w:rPr>
  </w:style>
  <w:style w:type="paragraph" w:customStyle="1" w:styleId="Style4">
    <w:name w:val="Style4"/>
    <w:basedOn w:val="Normal"/>
    <w:uiPriority w:val="99"/>
    <w:rsid w:val="00757E88"/>
    <w:pPr>
      <w:keepNext/>
      <w:jc w:val="center"/>
      <w:outlineLvl w:val="2"/>
    </w:pPr>
    <w:rPr>
      <w:b/>
      <w:bCs/>
      <w:noProof/>
      <w:color w:val="000000"/>
      <w:sz w:val="22"/>
      <w:szCs w:val="22"/>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5</Pages>
  <Words>674</Words>
  <Characters>3842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Majlis Konvokesyen  </dc:title>
  <dc:subject/>
  <dc:creator>puspa</dc:creator>
  <cp:keywords/>
  <dc:description/>
  <cp:lastModifiedBy>NUROL</cp:lastModifiedBy>
  <cp:revision>7</cp:revision>
  <cp:lastPrinted>2009-09-07T02:48:00Z</cp:lastPrinted>
  <dcterms:created xsi:type="dcterms:W3CDTF">2009-09-03T01:59:00Z</dcterms:created>
  <dcterms:modified xsi:type="dcterms:W3CDTF">2009-10-12T07:19:00Z</dcterms:modified>
</cp:coreProperties>
</file>