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454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Perdana: 'War criminal' Blair's visit shocking</w:t>
      </w:r>
    </w:p>
    <w:p w:rsidR="00000000" w:rsidRDefault="000D454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Andrew Ong </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Perdana Global Peace Organisation (Perdana) has expressed shock over the government’</w:t>
      </w:r>
      <w:r>
        <w:rPr>
          <w:rFonts w:ascii="Verdana" w:hAnsi="Verdana" w:cs="Verdana"/>
          <w:sz w:val="20"/>
          <w:szCs w:val="20"/>
        </w:rPr>
        <w:t>s decision to allow former British prime minister Tony Blair to speak at a local university.</w:t>
      </w: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05Perdana's founder Dr Mahathir Mohamad said that Blair was a "war criminal" for his role in the US-led invasion of Iraq in 2002 and the s</w:t>
      </w:r>
      <w:r>
        <w:rPr>
          <w:rFonts w:ascii="Verdana" w:hAnsi="Verdana" w:cs="Verdana"/>
          <w:sz w:val="20"/>
          <w:szCs w:val="20"/>
        </w:rPr>
        <w:t>ubsequent death of hundreds of thousand of Iraqis.</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"Blair cannot be regarded as anything but a criminal," he told a press conference in his office at the top of the KLCC Twin Towers today.</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said Blair had lied to his country and the world about I</w:t>
      </w:r>
      <w:r>
        <w:rPr>
          <w:rFonts w:ascii="Verdana" w:hAnsi="Verdana" w:cs="Verdana"/>
          <w:sz w:val="20"/>
          <w:szCs w:val="20"/>
        </w:rPr>
        <w:t>raq harbouring weapons of mass destructions, a fact used to justify Britain’s participation in the invasion.</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Blair would be speaking on the rule of law and good governance at the 22nd Sultan Azlan Shah Law Lecture in University Malaya this Friday.</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w:t>
      </w:r>
      <w:r>
        <w:rPr>
          <w:rFonts w:ascii="Verdana" w:hAnsi="Verdana" w:cs="Verdana"/>
          <w:sz w:val="20"/>
          <w:szCs w:val="20"/>
        </w:rPr>
        <w:t>ir questioned if Blair was qualified to speak on the matter considering his role in the war which some experts regard as illegal.</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man is responsible for more (deaths) than (former Bosnian Serb leader Radovan) Karadzic. Certainly more people than Sad</w:t>
      </w:r>
      <w:r>
        <w:rPr>
          <w:rFonts w:ascii="Verdana" w:hAnsi="Verdana" w:cs="Verdana"/>
          <w:sz w:val="20"/>
          <w:szCs w:val="20"/>
        </w:rPr>
        <w:t>dam Hussien.</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"Saddam has been hanged and Karadzic has been arrested, but this man goes around the world, lecturing on the rule of law. I have to laugh," said Mahathir in stern rebuke.</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Why the A treatment?</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tony blairMahathir said that Perdana was unable</w:t>
      </w:r>
      <w:r>
        <w:rPr>
          <w:rFonts w:ascii="Verdana" w:hAnsi="Verdana" w:cs="Verdana"/>
          <w:sz w:val="20"/>
          <w:szCs w:val="20"/>
        </w:rPr>
        <w:t xml:space="preserve"> to initiate any action to cut short Blair’s visit but would like to urge the public to condemn the government’s decision to allow it.</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want the country to know that he is a criminal who has been wrongly invited to speak which means he is not fit to sp</w:t>
      </w:r>
      <w:r>
        <w:rPr>
          <w:rFonts w:ascii="Verdana" w:hAnsi="Verdana" w:cs="Verdana"/>
          <w:sz w:val="20"/>
          <w:szCs w:val="20"/>
        </w:rPr>
        <w:t>eak at all," he said.</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said he felt "sorry" to see Blair being treated "so well" in Malaysia as it made the country looked as though they supported the former British premier’s policy on Iraq.</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however did not suggest what kind of action the government should take against Blair but said that people could demonstrate to show their displeasure.</w:t>
      </w:r>
    </w:p>
    <w:p w:rsidR="00000000" w:rsidRDefault="000D4548">
      <w:pPr>
        <w:widowControl w:val="0"/>
        <w:autoSpaceDE w:val="0"/>
        <w:autoSpaceDN w:val="0"/>
        <w:adjustRightInd w:val="0"/>
        <w:spacing w:after="0" w:line="240" w:lineRule="auto"/>
        <w:rPr>
          <w:rFonts w:ascii="Verdana" w:hAnsi="Verdana" w:cs="Verdana"/>
          <w:sz w:val="20"/>
          <w:szCs w:val="20"/>
        </w:rPr>
      </w:pPr>
    </w:p>
    <w:p w:rsidR="00000000" w:rsidRDefault="000D454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never asked anyone to demonstrate. But if people wants to demonstrate... I think it is the r</w:t>
      </w:r>
      <w:r>
        <w:rPr>
          <w:rFonts w:ascii="Verdana" w:hAnsi="Verdana" w:cs="Verdana"/>
          <w:sz w:val="20"/>
          <w:szCs w:val="20"/>
        </w:rPr>
        <w:t xml:space="preserve">ight of the people," he said. </w:t>
      </w:r>
    </w:p>
    <w:p w:rsidR="00000000" w:rsidRDefault="000D4548">
      <w:pPr>
        <w:widowControl w:val="0"/>
        <w:autoSpaceDE w:val="0"/>
        <w:autoSpaceDN w:val="0"/>
        <w:adjustRightInd w:val="0"/>
        <w:spacing w:after="0" w:line="240" w:lineRule="auto"/>
        <w:rPr>
          <w:rFonts w:ascii="Verdana" w:hAnsi="Verdana" w:cs="Verdana"/>
          <w:sz w:val="20"/>
          <w:szCs w:val="20"/>
          <w:lang w:val="en-GB"/>
        </w:rPr>
      </w:pPr>
    </w:p>
    <w:p w:rsidR="00000000" w:rsidRDefault="000D4548">
      <w:pPr>
        <w:widowControl w:val="0"/>
        <w:autoSpaceDE w:val="0"/>
        <w:autoSpaceDN w:val="0"/>
        <w:adjustRightInd w:val="0"/>
        <w:spacing w:after="0" w:line="240" w:lineRule="auto"/>
        <w:rPr>
          <w:rFonts w:ascii="Verdana" w:hAnsi="Verdana" w:cs="Verdana"/>
          <w:sz w:val="20"/>
          <w:szCs w:val="20"/>
          <w:lang w:val="en-GB"/>
        </w:rPr>
      </w:pPr>
    </w:p>
    <w:p w:rsidR="00000000" w:rsidRDefault="000D454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D45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http://www.malaysiakini.com/news/87080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F4C4C"/>
    <w:rsid w:val="000D4548"/>
    <w:rsid w:val="00BF4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2011-04-29T03:23:00Z</dcterms:created>
  <dcterms:modified xsi:type="dcterms:W3CDTF">2011-04-29T03:23:00Z</dcterms:modified>
</cp:coreProperties>
</file>