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Students give Pak Lah tough time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2, 2008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Andrew Ong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Ahmad Badawi was put on the defensive when he was asked a wide range of thorny questions by students during a forum today.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Students queried the prime minister after h</w:t>
      </w:r>
      <w:r>
        <w:rPr>
          <w:rFonts w:ascii="Verdana" w:hAnsi="Verdana" w:cs="Verdana"/>
          <w:sz w:val="20"/>
          <w:szCs w:val="20"/>
        </w:rPr>
        <w:t>e had delivered his keynote address at the Malaysian Student Leaders Summit at a hotel in Kuala Lumpur, with questions including: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•    In achieving 2020, are we on schedule?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•    I wish to join the civil service, but the civil service doesn’t seem to be </w:t>
      </w:r>
      <w:r>
        <w:rPr>
          <w:rFonts w:ascii="Verdana" w:hAnsi="Verdana" w:cs="Verdana"/>
          <w:sz w:val="20"/>
          <w:szCs w:val="20"/>
        </w:rPr>
        <w:t>colour blind. What will be done to redeem the image of the civil service?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•    Will there be more public debates between the cabinet members and the opposition on government policies?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•    What is the role of the government in holistic development?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•   </w:t>
      </w:r>
      <w:r>
        <w:rPr>
          <w:rFonts w:ascii="Verdana" w:hAnsi="Verdana" w:cs="Verdana"/>
          <w:sz w:val="20"/>
          <w:szCs w:val="20"/>
        </w:rPr>
        <w:t xml:space="preserve"> You have called yourself colour blind, but what is your view on our quota system? It is still more racial rather than community- based. Secondly, what is your views on protecting minorities rather than majorities?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•    I want to know how do you feel abou</w:t>
      </w:r>
      <w:r>
        <w:rPr>
          <w:rFonts w:ascii="Verdana" w:hAnsi="Verdana" w:cs="Verdana"/>
          <w:sz w:val="20"/>
          <w:szCs w:val="20"/>
        </w:rPr>
        <w:t>t promises that you have not kept. I don’t want to know what you’re going to do, but I want to know how you feel, towards us, the people you are responsible for.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Vision 2020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Many of the questions were met with loud applause from the floor and often drew</w:t>
      </w:r>
      <w:r>
        <w:rPr>
          <w:rFonts w:ascii="Verdana" w:hAnsi="Verdana" w:cs="Verdana"/>
          <w:sz w:val="20"/>
          <w:szCs w:val="20"/>
        </w:rPr>
        <w:t xml:space="preserve"> smiles from Abdullah along with Education Minister Hishammuddin Hussein who was seated next to him.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student leaders summit 020808 abdullahOn Vision 2020 - a plan for Malaysia to achieve developed nation status - Abdullah said that Malaysia would meet the</w:t>
      </w:r>
      <w:r>
        <w:rPr>
          <w:rFonts w:ascii="Verdana" w:hAnsi="Verdana" w:cs="Verdana"/>
          <w:sz w:val="20"/>
          <w:szCs w:val="20"/>
        </w:rPr>
        <w:t xml:space="preserve"> target provided that an annual growth rate of six percent is achieved.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“(But) we have problems now, due to increase in the price of oil and inflation,” said Abdullah, adding that the government has allocated large amounts of money to meet the target.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</w:t>
      </w:r>
      <w:r>
        <w:rPr>
          <w:rFonts w:ascii="Verdana" w:hAnsi="Verdana" w:cs="Verdana"/>
          <w:sz w:val="20"/>
          <w:szCs w:val="20"/>
        </w:rPr>
        <w:t>We are determined to fight and we must not give up”, he added.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One student urged Abdullah to take action against “irresponsible politicians” for making irresponsible comments, to which the prime minister replied that he would “correct” such errant politic</w:t>
      </w:r>
      <w:r>
        <w:rPr>
          <w:rFonts w:ascii="Verdana" w:hAnsi="Verdana" w:cs="Verdana"/>
          <w:sz w:val="20"/>
          <w:szCs w:val="20"/>
        </w:rPr>
        <w:t>ians.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he would continue to remind politicians to exercise restraint and moderation.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Unkept promises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the civil service, Abdullah said that the government was progressively making changes to make the civil service reflective of the compos</w:t>
      </w:r>
      <w:r>
        <w:rPr>
          <w:rFonts w:ascii="Verdana" w:hAnsi="Verdana" w:cs="Verdana"/>
          <w:sz w:val="20"/>
          <w:szCs w:val="20"/>
        </w:rPr>
        <w:t>ition of society.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agreed that there was not enough non-Malays in certain sectors of the civil service but the government had created other mechanisms to allow non-Malay participation.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“For example, we have the Anti-Inflation Council. We make sure that</w:t>
      </w:r>
      <w:r>
        <w:rPr>
          <w:rFonts w:ascii="Verdana" w:hAnsi="Verdana" w:cs="Verdana"/>
          <w:sz w:val="20"/>
          <w:szCs w:val="20"/>
        </w:rPr>
        <w:t xml:space="preserve"> the members come from the private sector and also members who are non-Malays,” said Abdullah, adding that the government wants the council to be multi-racial.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 said that more of such institutions would be established to ensure that government policies </w:t>
      </w:r>
      <w:r>
        <w:rPr>
          <w:rFonts w:ascii="Verdana" w:hAnsi="Verdana" w:cs="Verdana"/>
          <w:sz w:val="20"/>
          <w:szCs w:val="20"/>
        </w:rPr>
        <w:t>are not being designed by one racial group.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student leaders summit 020808 participantsOn unkept promises, Abdullah said that the Barisan Nasional 2004 election manifesto was not designed with a five-year time frame, but a plan towards Vision 2020.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“It do</w:t>
      </w:r>
      <w:r>
        <w:rPr>
          <w:rFonts w:ascii="Verdana" w:hAnsi="Verdana" w:cs="Verdana"/>
          <w:sz w:val="20"/>
          <w:szCs w:val="20"/>
        </w:rPr>
        <w:t>esn’t matter whether I will be around or not,” he said, adding that the government has already established a plan to implement the election promises.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cites reforming the Anti-Corruption Agency and the judiciary as among examples of promises which are i</w:t>
      </w:r>
      <w:r>
        <w:rPr>
          <w:rFonts w:ascii="Verdana" w:hAnsi="Verdana" w:cs="Verdana"/>
          <w:sz w:val="20"/>
          <w:szCs w:val="20"/>
        </w:rPr>
        <w:t>n the midst of being fulfilled.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said that it takes time to change the attitude of the people in order for the government to fulfil its agenda to encouraging transparency, accountability and openness.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“I’</w:t>
      </w:r>
      <w:r>
        <w:rPr>
          <w:rFonts w:ascii="Verdana" w:hAnsi="Verdana" w:cs="Verdana"/>
          <w:sz w:val="20"/>
          <w:szCs w:val="20"/>
        </w:rPr>
        <w:t>m not saying this as an excuse ... social changes do take time as opposed to physical and structural changes,” he added.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Speech topic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However, Abdullah’s response to the question of the government’s role in holistic development drew the loudest reaction</w:t>
      </w:r>
      <w:r>
        <w:rPr>
          <w:rFonts w:ascii="Verdana" w:hAnsi="Verdana" w:cs="Verdana"/>
          <w:sz w:val="20"/>
          <w:szCs w:val="20"/>
        </w:rPr>
        <w:t xml:space="preserve"> from the floor.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student said the topic was something which Abdullah did not address in his speech, drawing loud applause from the floor.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Following this, Abdullah sought a clarification from the student who posed the question, apparently oblivious th</w:t>
      </w:r>
      <w:r>
        <w:rPr>
          <w:rFonts w:ascii="Verdana" w:hAnsi="Verdana" w:cs="Verdana"/>
          <w:sz w:val="20"/>
          <w:szCs w:val="20"/>
        </w:rPr>
        <w:t>at the topic for his keynote address listed in the event’s itinerary was Holistic Development and the role of the Government.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“Holistic apa?... Where did I say so in my speech? Are you looking at it? Oh, you are (referring) to the title of my speech!” exc</w:t>
      </w:r>
      <w:r>
        <w:rPr>
          <w:rFonts w:ascii="Verdana" w:hAnsi="Verdana" w:cs="Verdana"/>
          <w:sz w:val="20"/>
          <w:szCs w:val="20"/>
        </w:rPr>
        <w:t>laimed Abdullah, leading to laughter, applause and then loud murmurs from the 500-odd participants.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did not touch on the intended topic during his keynote address but instead delivered a 40-minute off-the-cuff address to the students on a wide range of</w:t>
      </w:r>
      <w:r>
        <w:rPr>
          <w:rFonts w:ascii="Verdana" w:hAnsi="Verdana" w:cs="Verdana"/>
          <w:sz w:val="20"/>
          <w:szCs w:val="20"/>
        </w:rPr>
        <w:t xml:space="preserve"> topics.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The prime minister cut short the session and did not attend the scheduled press conference after the event as he has to catch a 5pm flight to Sarawak.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1C5B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http://www.malaysiakini.com/news/87183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A235A"/>
    <w:rsid w:val="001A235A"/>
    <w:rsid w:val="001C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2011-05-11T06:26:00Z</dcterms:created>
  <dcterms:modified xsi:type="dcterms:W3CDTF">2011-05-11T06:26:00Z</dcterms:modified>
</cp:coreProperties>
</file>