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Tokoh PKR diseret ke mahkamah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6, 2008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Abdul Rahim Sabri 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kemaskini 6:23pm Polis menyerahkan satu notis kepada Datuk Seri Anwar Ibrahim meminta beliau hadir di mahkamah sesyen esok bagi menghadapi pertuduhan liwat.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Notis bertulis itu diserahkan di kediamannya di Bukit Segambut, hanya beberapa minit sebelum Suruhanjaya Pilihan Raya (SPR) menetapkan tarikh pilihanraya kecil Permatang Pauh yang akan disertainya pada 16 Ogos ini.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ibrahim court order police asp jud</w:t>
      </w:r>
      <w:r>
        <w:rPr>
          <w:rFonts w:ascii="Verdana" w:hAnsi="Verdana" w:cs="Verdana"/>
          <w:sz w:val="20"/>
          <w:szCs w:val="20"/>
        </w:rPr>
        <w:t>e pereira 060808 04Kata seorang pegawai penasihat PKR itu, dokumen itu disampaikan oleh pegawai penyiasat kesnya DSP Jude Pereira.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Polis Kuala Lumpur tiba di kediaman Anwar pada 12:08 minit dan meninggalkan tempat itu hampir 10 minit kemudian.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Dua naib p</w:t>
      </w:r>
      <w:r>
        <w:rPr>
          <w:rFonts w:ascii="Verdana" w:hAnsi="Verdana" w:cs="Verdana"/>
          <w:sz w:val="20"/>
          <w:szCs w:val="20"/>
        </w:rPr>
        <w:t>residen PKR Sivarasa Rasiah, yang juga bertindak sebagai peguam Anwar, dan Mohd Azmin Ali kelihatan bergegas masuk ke perkarangan rumah ketua mereka tidak lama selepas penyerahan notis tersebut.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Tokoh pembangkang itu mengadakan sidang medianya di ibu peja</w:t>
      </w:r>
      <w:r>
        <w:rPr>
          <w:rFonts w:ascii="Verdana" w:hAnsi="Verdana" w:cs="Verdana"/>
          <w:sz w:val="20"/>
          <w:szCs w:val="20"/>
        </w:rPr>
        <w:t>bat PKR di Tropicana, Petaling Jaya pada petang ini bagi mengulas tindakan terbaru terhadapnya.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Selain menyalahkan perdana menteri Datuk Seri Abdullah Ahmad Badawi, di sidang media itu, Anwar juga menegaskan kesediaannya bertanding dalam pilihanraya kecil</w:t>
      </w:r>
      <w:r>
        <w:rPr>
          <w:rFonts w:ascii="Verdana" w:hAnsi="Verdana" w:cs="Verdana"/>
          <w:sz w:val="20"/>
          <w:szCs w:val="20"/>
        </w:rPr>
        <w:t xml:space="preserve"> berkenaan walaupun tidak dibenarkan ikat jamin oleh mahkamah.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SPR menetapkan hari mengundi bagi pilihanraya kecil pada 26 Ogos - satu pertandingan yang paling dinanti-nantikan apabila Datuk Seri Anwar Ibrahim bertanding semula selepas tiga penggal.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</w:t>
      </w:r>
      <w:r>
        <w:rPr>
          <w:rFonts w:ascii="Verdana" w:hAnsi="Verdana" w:cs="Verdana"/>
          <w:sz w:val="20"/>
          <w:szCs w:val="20"/>
        </w:rPr>
        <w:t>rut siaran media PKR petang ini mengenai perkara tersebut, Anwar menganjurkan solat hajat selepas maghrib di kediamannya.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Parti itu juga menyeru ahli-ahlinya dan penyokong Pakatan Rakyat  berkumpul di kompleks mahkamah Jalan Duta jam 9 pagi esok sebagai m</w:t>
      </w:r>
      <w:r>
        <w:rPr>
          <w:rFonts w:ascii="Verdana" w:hAnsi="Verdana" w:cs="Verdana"/>
          <w:sz w:val="20"/>
          <w:szCs w:val="20"/>
        </w:rPr>
        <w:t>enyatakan sokongan kepada Anwar.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 timbalan ketua polis negara Tan Sri Ismail Omar petang ini berkata tindakan mendakwa Anwar diambil selepas pejabat Peguam Negara memutuskan untuk berbuat demikian, lapor Bernama.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Satu notis bertulis dikeluar</w:t>
      </w:r>
      <w:r>
        <w:rPr>
          <w:rFonts w:ascii="Verdana" w:hAnsi="Verdana" w:cs="Verdana"/>
          <w:sz w:val="20"/>
          <w:szCs w:val="20"/>
        </w:rPr>
        <w:t>kan untuk hadir di Mahkamah Sesyen Kuala Lumpur, Jalan Duta pada pukul 10 pagi esok, kata Ismail dalam kenyataan.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"Polis telah menjalankan siasatan kes jenayah seksual meliba</w:t>
      </w:r>
      <w:r>
        <w:rPr>
          <w:rFonts w:ascii="Verdana" w:hAnsi="Verdana" w:cs="Verdana"/>
          <w:sz w:val="20"/>
          <w:szCs w:val="20"/>
        </w:rPr>
        <w:t>tkan persetubuhan yang bertentangan dengan aturan tabii yang melibatkan Anwar, dengan berlandaskan prinsip undang-undang dan prosedur sedia ada wujud dalam sistem perundangan negara.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>"Kertas siasatan telah diserahkan kepada pejabat Peguam Negara untuk men</w:t>
      </w:r>
      <w:r>
        <w:rPr>
          <w:rFonts w:ascii="Verdana" w:hAnsi="Verdana" w:cs="Verdana"/>
          <w:sz w:val="20"/>
          <w:szCs w:val="20"/>
        </w:rPr>
        <w:t>dapatkan nasihat dan keputusan," Ismail dipetik sebagai berkata.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250B2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http://www.malaysiakini.com/news/87335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00D1C"/>
    <w:rsid w:val="00250B2F"/>
    <w:rsid w:val="00D0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2011-05-11T07:49:00Z</dcterms:created>
  <dcterms:modified xsi:type="dcterms:W3CDTF">2011-05-11T07:49:00Z</dcterms:modified>
</cp:coreProperties>
</file>