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Arif : we are not buying voters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Aug 17, 2008 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Athi Veeranggan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Barisan Nasional by-election candidate Arif Shah Omar Shah refuted widespread allegations that Permatang Pauh voters were being bribed to stop them from voting for his rival Anwar Ibrahim.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Instead, the Seberang Jaya state assemblyperson said BN had o</w:t>
      </w:r>
      <w:r>
        <w:rPr>
          <w:rFonts w:ascii="Verdana" w:hAnsi="Verdana" w:cs="Verdana"/>
          <w:sz w:val="20"/>
          <w:szCs w:val="20"/>
        </w:rPr>
        <w:t>nly paid party election agents and volunteers to reimburse their daily expenses for food and travel, not to constituents.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 shah omar shah bn umno candidate for permatang pauh by election 140808 13"BN will not indulge into such things to prevent voters</w:t>
      </w:r>
      <w:r>
        <w:rPr>
          <w:rFonts w:ascii="Verdana" w:hAnsi="Verdana" w:cs="Verdana"/>
          <w:sz w:val="20"/>
          <w:szCs w:val="20"/>
        </w:rPr>
        <w:t xml:space="preserve"> from exercising their democratic rights," he told journalists at Saffira Country Club in Seberang Jaya, Penang today.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was commenting on the Pakatan Rakyat leader's allegation that voters were allegedly told by BN agents not to come out to vote on the </w:t>
      </w:r>
      <w:r>
        <w:rPr>
          <w:rFonts w:ascii="Verdana" w:hAnsi="Verdana" w:cs="Verdana"/>
          <w:sz w:val="20"/>
          <w:szCs w:val="20"/>
        </w:rPr>
        <w:t>by-election polling on Tuesday Aug 26.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told Kampung Bagan Serai residents during an evening hi-tea session that BN had started a whispering campaign - one informing the voters not to go out and vote since ‘Anwar was sure to win'.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claimed th</w:t>
      </w:r>
      <w:r>
        <w:rPr>
          <w:rFonts w:ascii="Verdana" w:hAnsi="Verdana" w:cs="Verdana"/>
          <w:sz w:val="20"/>
          <w:szCs w:val="20"/>
        </w:rPr>
        <w:t>at voters would be given some ‘gift' for not voting for him.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Monday, several voters complained to Malaysiakini that they were paid RM50 each by a BN election agent, who also took photocopies of their identity cards.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asked on this, Arif Shah appea</w:t>
      </w:r>
      <w:r>
        <w:rPr>
          <w:rFonts w:ascii="Verdana" w:hAnsi="Verdana" w:cs="Verdana"/>
          <w:sz w:val="20"/>
          <w:szCs w:val="20"/>
        </w:rPr>
        <w:t>red surprised about the payment to the voters but admitted the agents were collecting identity cards to account for their daily routine duties.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"They have to collect the copies of identity cards to prove their daily work," he said.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before he cou</w:t>
      </w:r>
      <w:r>
        <w:rPr>
          <w:rFonts w:ascii="Verdana" w:hAnsi="Verdana" w:cs="Verdana"/>
          <w:sz w:val="20"/>
          <w:szCs w:val="20"/>
        </w:rPr>
        <w:t>ld answer about the payment, he was quickly whisked away from the press conference by an aide.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Arif's seven strategies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BN national chairperson Abdullah Ahmad Badawi, who was visiting the constituency for the first time since the Arif Shah was announced as candidate, also brushed aside Anwar's complaint.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ibrahim permatang pauh forum 170808 02"Anwar is always good in </w:t>
      </w:r>
      <w:r>
        <w:rPr>
          <w:rFonts w:ascii="Verdana" w:hAnsi="Verdana" w:cs="Verdana"/>
          <w:sz w:val="20"/>
          <w:szCs w:val="20"/>
        </w:rPr>
        <w:t>accusing others, perhaps because he was the one committing the wrongdoings," said the premier.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Umno president.said the BN by-election machinery would have to beef up its campaign strategies and style to wrest the seat from PKR's control.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Earlier he m</w:t>
      </w:r>
      <w:r>
        <w:rPr>
          <w:rFonts w:ascii="Verdana" w:hAnsi="Verdana" w:cs="Verdana"/>
          <w:sz w:val="20"/>
          <w:szCs w:val="20"/>
        </w:rPr>
        <w:t>et Chinese community leaders and women members of various mosque qariahs in the constituency to woo their voters for Arif Shah.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had also attended a village function in Tanah Liat area to gauge BN's popularity among rural Malays in Penanti, among the th</w:t>
      </w:r>
      <w:r>
        <w:rPr>
          <w:rFonts w:ascii="Verdana" w:hAnsi="Verdana" w:cs="Verdana"/>
          <w:sz w:val="20"/>
          <w:szCs w:val="20"/>
        </w:rPr>
        <w:t>ree constituencies under Permatang Pauh.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other two are Arif Shah's Seberang Jaya and Permatang Pasir.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 Shah meanwhile rated his chances of winning the seat as 55-45 in favour of Anwar, and said "a little bit more extra hardwork would win me the c</w:t>
      </w:r>
      <w:r>
        <w:rPr>
          <w:rFonts w:ascii="Verdana" w:hAnsi="Verdana" w:cs="Verdana"/>
          <w:sz w:val="20"/>
          <w:szCs w:val="20"/>
        </w:rPr>
        <w:t>onstituency."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his machinery had lined-up seven strategies to woo the voters, with one being identifying ‘special' voters, who were registered as Permatang Pauh voters but were residing outside the area.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do not want to call them phantom voters.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"For instance, there was house with five registered voters, but when checked only two are staying in it," he said.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F22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http://www.malaysiakini.com/news/87988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C3F7E"/>
    <w:rsid w:val="003F2265"/>
    <w:rsid w:val="00FC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2011-06-08T09:10:00Z</dcterms:created>
  <dcterms:modified xsi:type="dcterms:W3CDTF">2011-06-08T09:10:00Z</dcterms:modified>
</cp:coreProperties>
</file>