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TPM : akta DNA bukan untuk Anwar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18, 2008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Timbalan perdana menteri membidas pembangkang yang mengaitkan pembentangan Rang Undang-Undang Asid Deoksiribonukleik (DNA) di Dewan Rakyat ada kaitannya dengan kes Datuk Seri Anwar Ibrahim, kini calon PKR dalam pilihanraya kecil yang sedang berlangsung.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nwar ibrahim and dna testingDatuk Seri Mohd Najib Tun Razak turut menafikan dakwaan pembangkang bahawa akta itu mempunyai konspirasi politik, lapor Bernama.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"Apa-apa yang kita buatpun, dia (pembangkang) dakwa ada kaitan dengan pilihanraya dan ada konspira</w:t>
      </w:r>
      <w:r>
        <w:rPr>
          <w:rFonts w:ascii="Verdana" w:hAnsi="Verdana" w:cs="Verdana"/>
          <w:sz w:val="20"/>
          <w:szCs w:val="20"/>
        </w:rPr>
        <w:t>si politik itu.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"Itu adalah perkara biasa tetapi sebenarnya akta ini dah lama disediakan, cuma belum dibentangkan," katanya selepas melawat bilik gerakan BN Sama Gagah dalam kawasan pilihanraya kecil Permatang Pauh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Rang Undang-undang DNA itu dibentang un</w:t>
      </w:r>
      <w:r>
        <w:rPr>
          <w:rFonts w:ascii="Verdana" w:hAnsi="Verdana" w:cs="Verdana"/>
          <w:sz w:val="20"/>
          <w:szCs w:val="20"/>
        </w:rPr>
        <w:t>tuk bacaan kali pertama hari ini dan dijangka diluluskan pada sesi Dewan Rakyatyang sedang berlangsung sekarang.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Najib dminta mengulas dakwaan pembangkang bahawa pembentangan tiba-tiba rang undang-undang itu berkaitan dengan pilihanraya kecil itu 26 Ogos.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Pada pilihanraya itu, Anwar bersaing dengan calon BN, Datuk Arif Shah Omar Shah dan Hanafi Mamat dari Angkatan Keadilan Insan Malaysia (AKIM). 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84F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http://www.malaysiakini.com/news/88060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E05BD"/>
    <w:rsid w:val="006E05BD"/>
    <w:rsid w:val="0098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2011-06-09T00:26:00Z</dcterms:created>
  <dcterms:modified xsi:type="dcterms:W3CDTF">2011-06-09T00:26:00Z</dcterms:modified>
</cp:coreProperties>
</file>