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Kes liwat : Saiful jumpa JAWI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19, 2008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Andrew Ong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Bukhari Azlan, 23, yang mendakwa dirinya diliwat oleh Penasihat PKR, Datuk Seri Anwar brahim, memberi keterangan berhubung dakwaannya itu kepada Jabatan Agama Islam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Wilayah Persekutuan (JAWI) hari ini.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Dengan memakai baju kemeja berwarna biru dan berseluar hitam serta bersongkok, beliau tiba jaml 10 pagi dengan iringi bapanya, Azlan Mohd Lazim dan peguamnya Zamri Idris.  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bukhari azlan and anwar ibrahim 15080</w:t>
      </w:r>
      <w:r>
        <w:rPr>
          <w:rFonts w:ascii="Verdana" w:hAnsi="Verdana" w:cs="Verdana"/>
          <w:sz w:val="20"/>
          <w:szCs w:val="20"/>
        </w:rPr>
        <w:t xml:space="preserve">8Mohd Saiful dipercayai dipanggil oleh JAWI bagi memberi keterangan mengenai dakwaan kononnya beliau diliwat pada 26 Jun lalu oleh Anwar yang juga bekas majikannya.   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15 Ogos lalu, Mohd Saiful telah melakukan sumpah laknat atau mubahalah di Masjid W</w:t>
      </w:r>
      <w:r>
        <w:rPr>
          <w:rFonts w:ascii="Verdana" w:hAnsi="Verdana" w:cs="Verdana"/>
          <w:sz w:val="20"/>
          <w:szCs w:val="20"/>
        </w:rPr>
        <w:t>ilayah Persekutuan dengan mengatakan bahawa dirinya telah diliwat secara paksa oleh Anwar pada 26 Jun lalu.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berada selama tiga jam di JAWI dan beredar dari situ tanpa disedari oleh para wartawan yang menunggunya.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Saiful berjaya mengelak kira-kira </w:t>
      </w:r>
      <w:r>
        <w:rPr>
          <w:rFonts w:ascii="Verdana" w:hAnsi="Verdana" w:cs="Verdana"/>
          <w:sz w:val="20"/>
          <w:szCs w:val="20"/>
        </w:rPr>
        <w:t>12 orang wartawan yang menunggu di sekitar pintu di bangunan Jawi.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Tiga jam di JAWI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Apabila Saiful keluar dari jabatan tersebut pada kira-kira jam 1.10 tengahari, dia tidak mengendahkan para media seperti sebelum ini.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Dia ditemani oleh beberapa orang y</w:t>
      </w:r>
      <w:r>
        <w:rPr>
          <w:rFonts w:ascii="Verdana" w:hAnsi="Verdana" w:cs="Verdana"/>
          <w:sz w:val="20"/>
          <w:szCs w:val="20"/>
        </w:rPr>
        <w:t>ang tidak dikenali sebelum terus menaiki kereta Proton Waja yang terus beredar dari situ.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saksi, kelihatan empat lelaki berkaca hitam di dalam kereta tersebut.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Saiful kini dalam perlindungan polis dan tidak diketahui di mana dia berada.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Manakala peguam Saiful - Zamri - juga mengelak dan enggan mengulas mengenai kehadiran Saiful di JAWI.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Sebelum beredar, Zamri hanya berkata, Saiful datang untuk menemui beberapa pegawai JAWI.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Bernama pula memetik Zamri memberitahu pemberita bahawa kedatan</w:t>
      </w:r>
      <w:r>
        <w:rPr>
          <w:rFonts w:ascii="Verdana" w:hAnsi="Verdana" w:cs="Verdana"/>
          <w:sz w:val="20"/>
          <w:szCs w:val="20"/>
        </w:rPr>
        <w:t>gan Mohd Saiful ke JAWI bukan berhubung siasatan mengikut kesalahan qazaf.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"Tujuan datang pagi ini untuk bertemu dengan pegawai JAWI. Ini bukan berkaitan qazaf, kita akan maklumkan kemudian," katanya.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9 Julai lalu, Anwar telah mengadukan isu laporan</w:t>
      </w:r>
      <w:r>
        <w:rPr>
          <w:rFonts w:ascii="Verdana" w:hAnsi="Verdana" w:cs="Verdana"/>
          <w:sz w:val="20"/>
          <w:szCs w:val="20"/>
        </w:rPr>
        <w:t xml:space="preserve"> polis Saiful, kepada unit siasatan, </w:t>
      </w:r>
      <w:r>
        <w:rPr>
          <w:rFonts w:ascii="Verdana" w:hAnsi="Verdana" w:cs="Verdana"/>
          <w:sz w:val="20"/>
          <w:szCs w:val="20"/>
        </w:rPr>
        <w:lastRenderedPageBreak/>
        <w:t>bahagian penguatkuasaan JAWI, mengikut undang-undang dan peruntukan qazaf (kesalahan bawah jenayah syariah bagi tuduhan palsu).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Angkat sumpah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Penasihat PKR itu dilaporkan sebelum ini sebagai berkata, atas nasihat ula</w:t>
      </w:r>
      <w:r>
        <w:rPr>
          <w:rFonts w:ascii="Verdana" w:hAnsi="Verdana" w:cs="Verdana"/>
          <w:sz w:val="20"/>
          <w:szCs w:val="20"/>
        </w:rPr>
        <w:t>ma dan peguam, beliau telah membuat aduan tersebut bagi membersihkan namanya dan keluarganya daripada fitnah jahat dan mengaibkan itu.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seksyen 41 Akta Kesalahan Jenayah Syariah (Wilayah Persekutuan) 1997, "mana-mana orang yang menuduh orang lain m</w:t>
      </w:r>
      <w:r>
        <w:rPr>
          <w:rFonts w:ascii="Verdana" w:hAnsi="Verdana" w:cs="Verdana"/>
          <w:sz w:val="20"/>
          <w:szCs w:val="20"/>
        </w:rPr>
        <w:t>elakukan zina (atau liwat) tanpa mengemukakan, mengikut hukum syarak, empat orang saksi lelaki atau ikrar orang yang dituduh itu adalah melakukan suatu kesalahan."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Jika disabitkan dengan kesalahan qazaf, seseorang boleh didenda tidak melebihi RM5,000 atau</w:t>
      </w:r>
      <w:r>
        <w:rPr>
          <w:rFonts w:ascii="Verdana" w:hAnsi="Verdana" w:cs="Verdana"/>
          <w:sz w:val="20"/>
          <w:szCs w:val="20"/>
        </w:rPr>
        <w:t xml:space="preserve"> dipenjarakan selama tempoh tidak melebihi tiga tahun atau kedua-duanya.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mengaku tidak bersalah di Mahkamah Sesyen Kuala Lumpur pada 8 Ogos lalu terhadap tuduhan melakukan hubungan seks di luar tabii terhadap Saiful di sebuah kondominium di ibu nega</w:t>
      </w:r>
      <w:r>
        <w:rPr>
          <w:rFonts w:ascii="Verdana" w:hAnsi="Verdana" w:cs="Verdana"/>
          <w:sz w:val="20"/>
          <w:szCs w:val="20"/>
        </w:rPr>
        <w:t>ra pada 26 Jun lalu.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Pada 15 Ogos lalu, Saiful mengangkat sumpah mengikut syariat Islam untuk membuktikan kebenaran dakwaan dirinya diliwat di Masjid Wilayah Persekutuan, Jalan Duta.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Majlis itu disaksikan beberapa pegawai masjid berkenaan dan ahli keluar</w:t>
      </w:r>
      <w:r>
        <w:rPr>
          <w:rFonts w:ascii="Verdana" w:hAnsi="Verdana" w:cs="Verdana"/>
          <w:sz w:val="20"/>
          <w:szCs w:val="20"/>
        </w:rPr>
        <w:t>ga Mohd Saiful serta pegawai dari Jabatan Agama Islam Wilayah Persekutuan (Jawi).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Antara yang hadir ialah Pengarah Jawi, Datuk Che Mat Che Ali.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Dalam satu sidang akhbar di sebuah hotel kemudiannya, Saiful mendakwa beliau diliwat secara paksa oleh penasihat PKR itu di kondominium mewah di Damansara. 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92E7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http://www.malaysiakini.com/news/88064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C5ABD"/>
    <w:rsid w:val="00392E70"/>
    <w:rsid w:val="00FC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2011-06-09T00:27:00Z</dcterms:created>
  <dcterms:modified xsi:type="dcterms:W3CDTF">2011-06-09T00:27:00Z</dcterms:modified>
</cp:coreProperties>
</file>