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Anwar akan pertahan hak Melayu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 xml:space="preserve">Muda Mohd Noor 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Penasihat PKR, Datuk Seri Anwar Ibrahim berkata, negara tidak akan selamat jika hak orang Melayu tidak dipertahankan.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Sehubungan itu, bekas timbalan perdana menteri berkata, beliau akan mempertahankan hak orang Melayu dan tidak akan bertolak ansur mengenai perkara tersebut.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"Kami berjuang untuk rakyat, kami berjuang untuk orang Melayu dan kaum-kaum yang lain," katanya ke</w:t>
      </w:r>
      <w:r>
        <w:rPr>
          <w:rFonts w:ascii="Verdana" w:hAnsi="Verdana" w:cs="Verdana"/>
          <w:sz w:val="20"/>
          <w:szCs w:val="20"/>
        </w:rPr>
        <w:t>tika menyampaikan ceramah di kawasan perumahan Tenggiri di Permatang Pauh, malam tadi.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Dalam ceramah tersebut, calon parlimen Permatang Pauh itu berkata, beliau akan membebaskan semua tahanan Akta Keselamatan Dalam Negeri (ISA) apabila Pakatan Rakyat meme</w:t>
      </w:r>
      <w:r>
        <w:rPr>
          <w:rFonts w:ascii="Verdana" w:hAnsi="Verdana" w:cs="Verdana"/>
          <w:sz w:val="20"/>
          <w:szCs w:val="20"/>
        </w:rPr>
        <w:t>rintah kelak.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tahanan ISA tidak kira Melayu, Cina dan India akan dibebaskan Pakatan memerintah negara ini.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Anwar sekali lagi menegaskan, sebaik sahaja menang pilihanraya Permatang Pauh, PAS dan DAP akan melantik beliau sebagai ketua pembangkang </w:t>
      </w:r>
      <w:r>
        <w:rPr>
          <w:rFonts w:ascii="Verdana" w:hAnsi="Verdana" w:cs="Verdana"/>
          <w:sz w:val="20"/>
          <w:szCs w:val="20"/>
        </w:rPr>
        <w:t>di Parlimen.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"Sebaik sahaja saya melangkah masuk ke Parlimen, ahli parlimen Sabah dan Sarawak akan melompat ke Pakatan," katanya.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Anwar juga mempersoalkan tindakan pemimpin Umno yang secara berterusan mencerca dan mengaibkan beliau dan keluarga sejak 10 </w:t>
      </w:r>
      <w:r>
        <w:rPr>
          <w:rFonts w:ascii="Verdana" w:hAnsi="Verdana" w:cs="Verdana"/>
          <w:sz w:val="20"/>
          <w:szCs w:val="20"/>
        </w:rPr>
        <w:t>tahun lalu.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Putar video lama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"Mengapa menghina saya, kata saya ejen Yahudi Amerika Syarikat dan Cina. Pita video 10 tahun lalu diputar semula.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"Salah saya ialah saya hendak menurunkan harga minyak.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'Yang mengangkat keris itu siapa? Yang memanggil beruk itu siapa?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"Ingat dia menantu perdana menteri, dia menjadi sangat kaya? Dari mana mendapat wang beratus juta ringgit," katanya.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berkata, ada pemimpin Umno yang bertanyakan beliau mengapa mahu b</w:t>
      </w:r>
      <w:r>
        <w:rPr>
          <w:rFonts w:ascii="Verdana" w:hAnsi="Verdana" w:cs="Verdana"/>
          <w:sz w:val="20"/>
          <w:szCs w:val="20"/>
        </w:rPr>
        <w:t>erkhidmat kepada pengundi Parlimen Permatang Pauh.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Menurutnya, beliau menjawab kerana mahu berkhidmat supaya Malaysia menjadi aman dan menyelamatkan negara ini dari pemimpin yang angkuh, rakus dan sombong.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"Jika kita menang dalam tempoh tiga bulan, saya </w:t>
      </w:r>
      <w:r>
        <w:rPr>
          <w:rFonts w:ascii="Verdana" w:hAnsi="Verdana" w:cs="Verdana"/>
          <w:sz w:val="20"/>
          <w:szCs w:val="20"/>
        </w:rPr>
        <w:t>akan pulihkan ekonomi negara.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"Ekonomi sudah merudum dan kerajaan sekarang tiada harapan untuk memulihkannya walaupun tiga empat tahun lagi," katanya.        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7C4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http://www.malaysiakini.com/news/88253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3587D"/>
    <w:rsid w:val="007C4D7D"/>
    <w:rsid w:val="0093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2011-06-10T09:00:00Z</dcterms:created>
  <dcterms:modified xsi:type="dcterms:W3CDTF">2011-06-10T09:00:00Z</dcterms:modified>
</cp:coreProperties>
</file>